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2EE" w:rsidRPr="00C522EE" w:rsidRDefault="00C522EE" w:rsidP="00C522EE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28"/>
        </w:rPr>
      </w:pPr>
      <w:r w:rsidRPr="00C522EE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28"/>
        </w:rPr>
        <w:t>Дороги Победы</w:t>
      </w:r>
    </w:p>
    <w:p w:rsidR="00C522EE" w:rsidRDefault="00C522EE" w:rsidP="00C522E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522EE" w:rsidRPr="00622DA7" w:rsidRDefault="00C522EE" w:rsidP="00622DA7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DA7">
        <w:rPr>
          <w:rFonts w:ascii="Times New Roman" w:eastAsia="Times New Roman" w:hAnsi="Times New Roman" w:cs="Times New Roman"/>
          <w:sz w:val="28"/>
          <w:szCs w:val="28"/>
        </w:rPr>
        <w:t>Подвиг железнодорожников в годы войны: магистрали к решающим сражениям Великой Отечественной были построены под бомбежками и обстрелами за считанные месяцы и дни.</w:t>
      </w:r>
    </w:p>
    <w:p w:rsidR="00000000" w:rsidRPr="00622DA7" w:rsidRDefault="00C522EE" w:rsidP="00622D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после войны знаменитые полководцы Великой Отечественной напишут в своих мемуарах: одержать победу в переломных битвах без действенной помощи стальных магистралей было бы просто невозможно. Железнодорожники обеспечили подготовку и проведение более 50 стратегических и наступательных операций, перебросив к местам решающих сражений целые армии. А историки подсчитают: за 4 военных года железные дороги СССР перевезли 20 миллионов вагонов. Если выстроить все эшелоны в цепочку, то ими можно четырежды опоясать Землю по экватору. </w:t>
      </w:r>
    </w:p>
    <w:p w:rsidR="00622DA7" w:rsidRPr="00622DA7" w:rsidRDefault="00C522EE" w:rsidP="00622D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героизме и самоотверженном труде железнодорожников в тылу и на фронте свидетельствуют вот эти строки из военного архива «Комсомолки».</w:t>
      </w:r>
    </w:p>
    <w:p w:rsidR="00622DA7" w:rsidRPr="00622DA7" w:rsidRDefault="00C522EE" w:rsidP="00622D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«Железнодорожник Виктор Мирошниченко получил задание взорвать мост, преградить немцам путь на Юг. Он выждал момент, пока фашистские банды вступили на мост, и взорвал его, похоронив под обломками сотни немцев. Правительство присвоило бесстрашному железнодорожнику звание Героя Советского Союза.</w:t>
      </w:r>
    </w:p>
    <w:p w:rsidR="00622DA7" w:rsidRPr="00622DA7" w:rsidRDefault="00C522EE" w:rsidP="00622D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Отважным подвигом прославилась и молодая стрелочница Вера Чайкина. Во время ее дежурства на Н-скую станцию налетели стаи фашистских стервятников. Они начали бомбить эшелоны и пути. Раненная, стрелочница осталась на своем посту, чтобы обеспечить быстрейший вывод составов со станции.</w:t>
      </w:r>
    </w:p>
    <w:p w:rsidR="00622DA7" w:rsidRPr="00622DA7" w:rsidRDefault="00C522EE" w:rsidP="00622DA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до войны по почину члена Новосибирского обкома комсомола Николая Лунина среди паровозников началось движение за то, чтобы текущий ремонт машины производился силами паровозной бригады в пути, без захода в мастерские. Сейчас на наших дорогах работает свыше 8.000 комсомольцев</w:t>
      </w:r>
      <w:r w:rsidR="00622DA7"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22DA7"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лунинцев. Ремонт паровозов силами бригад обеспечивает скорейшее продвижение эшелонов на фронт»</w:t>
      </w:r>
      <w:r w:rsidR="00622DA7"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622DA7" w:rsidRPr="00622D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«Комсомольская правда», 2 августа 1942 года.</w:t>
      </w:r>
    </w:p>
    <w:p w:rsidR="00C522EE" w:rsidRPr="00622DA7" w:rsidRDefault="00C522EE" w:rsidP="00622DA7">
      <w:pPr>
        <w:pStyle w:val="a3"/>
        <w:spacing w:line="360" w:lineRule="auto"/>
        <w:ind w:firstLine="567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За самоотверженный труд в годы </w:t>
      </w:r>
      <w:proofErr w:type="gramStart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Великой</w:t>
      </w:r>
      <w:proofErr w:type="gramEnd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Отечественной звание Героя </w:t>
      </w:r>
      <w:proofErr w:type="spellStart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Соцтруда</w:t>
      </w:r>
      <w:proofErr w:type="spellEnd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присвоено 125 работникам транспорта, 716 награждены орденами Ленина. А всего орденов и медалей </w:t>
      </w:r>
      <w:proofErr w:type="gramStart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удостоены</w:t>
      </w:r>
      <w:proofErr w:type="gramEnd"/>
      <w:r w:rsidRPr="00622DA7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28 тысяч железнодорожников и более 35 тысяч бойцов железнодорожных войск.</w:t>
      </w:r>
    </w:p>
    <w:p w:rsidR="00C522EE" w:rsidRDefault="00C522EE" w:rsidP="00622DA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Накануне Дня Победы мы решили вспомнить о малоизвестных фактах беспримерного мужества железнодорожников. Рассказать о прославленных героях и подвигах тех, чьи имена остались за полями истории.</w:t>
      </w:r>
    </w:p>
    <w:p w:rsidR="00622DA7" w:rsidRPr="00622DA7" w:rsidRDefault="00622DA7" w:rsidP="00622DA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22EE" w:rsidRDefault="00C522EE" w:rsidP="00622DA7">
      <w:pPr>
        <w:pStyle w:val="a3"/>
        <w:jc w:val="center"/>
        <w:rPr>
          <w:shd w:val="clear" w:color="auto" w:fill="000000"/>
        </w:rPr>
      </w:pPr>
      <w:r w:rsidRPr="00C522EE">
        <w:rPr>
          <w:shd w:val="clear" w:color="auto" w:fill="000000"/>
        </w:rPr>
        <w:drawing>
          <wp:inline distT="0" distB="0" distL="0" distR="0">
            <wp:extent cx="6076315" cy="303847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368" t="17442" r="10416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22EE" w:rsidRDefault="00C522EE" w:rsidP="00C522EE">
      <w:pPr>
        <w:pStyle w:val="a3"/>
        <w:jc w:val="center"/>
        <w:rPr>
          <w:shd w:val="clear" w:color="auto" w:fill="000000"/>
        </w:rPr>
      </w:pPr>
    </w:p>
    <w:p w:rsidR="00C522EE" w:rsidRDefault="00C522EE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первых дней войны железнодорожники перестраиваются на особый порядок работы: машинисты сами ремонтируют паровозы. Осмотрщики, обходчики обрабатывают и отправляют воинские эшелоны за считанные минуты.</w:t>
      </w: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P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22EE" w:rsidRDefault="00C522EE" w:rsidP="00622DA7">
      <w:pPr>
        <w:pStyle w:val="a3"/>
        <w:jc w:val="center"/>
      </w:pPr>
      <w:r w:rsidRPr="00C522EE">
        <w:drawing>
          <wp:inline distT="0" distB="0" distL="0" distR="0">
            <wp:extent cx="6152515" cy="3619500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75" t="18314" r="10937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Default="00C522EE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Восстановление железнодорожных путей на освобожденном вокзале.</w:t>
      </w: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P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22EE" w:rsidRDefault="00C522EE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Default="00C522EE" w:rsidP="00622DA7">
      <w:pPr>
        <w:pStyle w:val="a3"/>
        <w:jc w:val="center"/>
      </w:pPr>
      <w:r w:rsidRPr="00C522EE">
        <w:drawing>
          <wp:inline distT="0" distB="0" distL="0" distR="0">
            <wp:extent cx="6152515" cy="3555365"/>
            <wp:effectExtent l="19050" t="0" r="63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75" t="18314" r="10416" b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Default="00C522EE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скорейшего восстановления военного и промышленного потенциала за Урал были вывезены 2,5 тысячи заводов и фабрик, эвакуированы более 18 миллионов человек.</w:t>
      </w: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P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Default="00C522EE" w:rsidP="00622DA7">
      <w:pPr>
        <w:pStyle w:val="a3"/>
        <w:jc w:val="center"/>
      </w:pPr>
      <w:r w:rsidRPr="00C522EE">
        <w:drawing>
          <wp:inline distT="0" distB="0" distL="0" distR="0">
            <wp:extent cx="6152515" cy="3691255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17" t="18895" r="11458" b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Pr="00622DA7" w:rsidRDefault="00C522EE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Стахановец строгальщик депо Сталинград-</w:t>
      </w:r>
      <w:proofErr w:type="gramStart"/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proofErr w:type="gramEnd"/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</w:t>
      </w:r>
      <w:proofErr w:type="spellStart"/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Немобов</w:t>
      </w:r>
      <w:proofErr w:type="spellEnd"/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В.А. — за обработкой деталей. </w:t>
      </w:r>
      <w:r w:rsid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Выполнял 300% нормы. 1941г.</w:t>
      </w:r>
    </w:p>
    <w:p w:rsidR="00015077" w:rsidRDefault="0001507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C522EE" w:rsidRDefault="00015077" w:rsidP="00622DA7">
      <w:pPr>
        <w:pStyle w:val="a3"/>
        <w:jc w:val="center"/>
      </w:pPr>
      <w:r w:rsidRPr="00015077">
        <w:drawing>
          <wp:inline distT="0" distB="0" distL="0" distR="0">
            <wp:extent cx="6152515" cy="3642995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896" t="19186" r="10937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015077" w:rsidRDefault="0001507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отправкой на фронт.</w:t>
      </w:r>
    </w:p>
    <w:p w:rsid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Pr="00622DA7" w:rsidRDefault="00622DA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015077" w:rsidRDefault="00015077" w:rsidP="00622DA7">
      <w:pPr>
        <w:pStyle w:val="a3"/>
        <w:jc w:val="center"/>
      </w:pPr>
      <w:r w:rsidRPr="00015077">
        <w:drawing>
          <wp:inline distT="0" distB="0" distL="0" distR="0">
            <wp:extent cx="6152515" cy="3578860"/>
            <wp:effectExtent l="19050" t="0" r="63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75" t="19186" r="10937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622DA7" w:rsidRDefault="00015077" w:rsidP="00622DA7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1941 год. На защиту Москвы.</w:t>
      </w:r>
    </w:p>
    <w:p w:rsidR="00622DA7" w:rsidRPr="00622DA7" w:rsidRDefault="00622DA7" w:rsidP="00622DA7"/>
    <w:p w:rsidR="00622DA7" w:rsidRPr="00622DA7" w:rsidRDefault="00622DA7" w:rsidP="00622DA7"/>
    <w:p w:rsidR="00015077" w:rsidRDefault="00622DA7" w:rsidP="00622DA7">
      <w:pPr>
        <w:tabs>
          <w:tab w:val="left" w:pos="4515"/>
        </w:tabs>
      </w:pPr>
      <w:r>
        <w:tab/>
      </w:r>
    </w:p>
    <w:p w:rsidR="00622DA7" w:rsidRDefault="00622DA7" w:rsidP="00622DA7">
      <w:pPr>
        <w:tabs>
          <w:tab w:val="left" w:pos="4515"/>
        </w:tabs>
      </w:pPr>
    </w:p>
    <w:p w:rsidR="00622DA7" w:rsidRPr="00622DA7" w:rsidRDefault="00622DA7" w:rsidP="00622DA7">
      <w:pPr>
        <w:tabs>
          <w:tab w:val="left" w:pos="4515"/>
        </w:tabs>
      </w:pPr>
    </w:p>
    <w:p w:rsidR="00015077" w:rsidRDefault="00015077" w:rsidP="00622DA7">
      <w:pPr>
        <w:pStyle w:val="a3"/>
        <w:jc w:val="center"/>
      </w:pPr>
      <w:r w:rsidRPr="00015077">
        <w:drawing>
          <wp:inline distT="0" distB="0" distL="0" distR="0">
            <wp:extent cx="6152515" cy="3642995"/>
            <wp:effectExtent l="19050" t="0" r="63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75" t="18314" r="11458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DA7" w:rsidRDefault="00622DA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015077" w:rsidRPr="00622DA7" w:rsidRDefault="00015077" w:rsidP="00622DA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Вагонный мастер ПТО Сталинград — Е.В. Романов, участвовал в изготовлении противотанковых мин.</w:t>
      </w:r>
    </w:p>
    <w:p w:rsidR="00015077" w:rsidRDefault="00015077" w:rsidP="00C522EE">
      <w:pPr>
        <w:pStyle w:val="a3"/>
        <w:rPr>
          <w:rFonts w:ascii="PT Serif" w:hAnsi="PT Serif"/>
          <w:color w:val="000000"/>
          <w:sz w:val="21"/>
          <w:szCs w:val="21"/>
          <w:shd w:val="clear" w:color="auto" w:fill="FFFFFF"/>
        </w:rPr>
      </w:pPr>
    </w:p>
    <w:p w:rsidR="00015077" w:rsidRDefault="00015077" w:rsidP="00C522EE">
      <w:pPr>
        <w:pStyle w:val="a3"/>
      </w:pPr>
    </w:p>
    <w:p w:rsidR="00015077" w:rsidRPr="00015077" w:rsidRDefault="00015077" w:rsidP="00015077"/>
    <w:p w:rsidR="00015077" w:rsidRPr="00015077" w:rsidRDefault="00015077" w:rsidP="00622DA7">
      <w:pPr>
        <w:jc w:val="center"/>
      </w:pPr>
      <w:r w:rsidRPr="00015077">
        <w:drawing>
          <wp:inline distT="0" distB="0" distL="0" distR="0">
            <wp:extent cx="6152515" cy="3642995"/>
            <wp:effectExtent l="19050" t="0" r="63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96" t="19186" r="10937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5077" w:rsidRDefault="00015077" w:rsidP="00622DA7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2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Урожай зерна на Кубани. Все для фронта, все для победы!</w:t>
      </w:r>
    </w:p>
    <w:p w:rsidR="00622DA7" w:rsidRDefault="00622DA7" w:rsidP="00622DA7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2DA7" w:rsidRPr="00622DA7" w:rsidRDefault="00622DA7" w:rsidP="00622DA7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15077" w:rsidRPr="00622DA7" w:rsidRDefault="00AA4ED4" w:rsidP="0001507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DA7">
        <w:rPr>
          <w:rFonts w:ascii="Times New Roman" w:hAnsi="Times New Roman" w:cs="Times New Roman"/>
          <w:b/>
          <w:sz w:val="28"/>
          <w:szCs w:val="28"/>
        </w:rPr>
        <w:t>Источник</w:t>
      </w:r>
      <w:r w:rsidRPr="00622DA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622DA7">
          <w:rPr>
            <w:rStyle w:val="a7"/>
            <w:rFonts w:ascii="Times New Roman" w:hAnsi="Times New Roman" w:cs="Times New Roman"/>
            <w:sz w:val="28"/>
            <w:szCs w:val="28"/>
          </w:rPr>
          <w:t>https://www.kp.ru/best/msk/rzd/</w:t>
        </w:r>
      </w:hyperlink>
      <w:r w:rsidRPr="00622DA7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15077" w:rsidRPr="00622DA7" w:rsidSect="00C522E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22EE"/>
    <w:rsid w:val="00015077"/>
    <w:rsid w:val="00622DA7"/>
    <w:rsid w:val="00AA4ED4"/>
    <w:rsid w:val="00C5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22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22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C522EE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C522EE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C5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2E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A4E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9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kp.ru/best/msk/rz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2020-02-04T14:28:00Z</dcterms:created>
  <dcterms:modified xsi:type="dcterms:W3CDTF">2020-02-04T14:59:00Z</dcterms:modified>
</cp:coreProperties>
</file>